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7FF2" w:rsidRPr="00C47FF2" w:rsidRDefault="00C47FF2" w:rsidP="00C47FF2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bookmarkStart w:id="0" w:name="_GoBack"/>
      <w:bookmarkEnd w:id="0"/>
      <w:r w:rsidRPr="00C47FF2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Об установлении изъятия из национального режима</w:t>
      </w:r>
    </w:p>
    <w:p w:rsidR="00C47FF2" w:rsidRPr="00C47FF2" w:rsidRDefault="00C47FF2" w:rsidP="00C47FF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FF2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Постановление Правительства Республики Казахстан от 26 июля 2019 года № 538</w:t>
      </w:r>
    </w:p>
    <w:p w:rsidR="00C47FF2" w:rsidRPr="00C47FF2" w:rsidRDefault="00C47FF2" w:rsidP="00C47FF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F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В соответствии со </w:t>
      </w:r>
      <w:hyperlink r:id="rId5" w:anchor="z14" w:history="1">
        <w:r w:rsidRPr="00C47FF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статьей 14</w:t>
        </w:r>
      </w:hyperlink>
      <w:r w:rsidRPr="00C47F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Закона Республики Казахстан от 4 декабря 2015 года "О государственных закупках", а также в целях защиты внутреннего рынка Республики Казахстан, развития национальной экономики Правительство Республики Казахстан ПОСТАНОВЛЯЕТ:</w:t>
      </w:r>
    </w:p>
    <w:p w:rsidR="00C47FF2" w:rsidRPr="00C47FF2" w:rsidRDefault="00C47FF2" w:rsidP="00C47FF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F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1. При осуществлении государственных закупок установить изъятие из национального режима товаров, происходящих из иностранных государств, по перечню согласно </w:t>
      </w:r>
      <w:hyperlink r:id="rId6" w:anchor="z9" w:history="1">
        <w:r w:rsidRPr="00C47FF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приложению</w:t>
        </w:r>
      </w:hyperlink>
      <w:r w:rsidRPr="00C47F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постановлению (далее – товары), за исключением товаров, не производимых на территории Республики Казахстан.</w:t>
      </w:r>
    </w:p>
    <w:p w:rsidR="00C47FF2" w:rsidRPr="00C47FF2" w:rsidRDefault="00C47FF2" w:rsidP="00C47FF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FF2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2. Допустить к участию в государственных закупках товары, произведенные юридическим лицом Республики Казахстан, имеющим сертификат о происхождении товара формы "CT-KZ".</w:t>
      </w:r>
    </w:p>
    <w:p w:rsidR="00C47FF2" w:rsidRPr="00C47FF2" w:rsidRDefault="00C47FF2" w:rsidP="00C47FF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FF2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3. Настоящее постановление вводится в действие со дня его подписания и действует в течении двух лет.</w:t>
      </w:r>
    </w:p>
    <w:tbl>
      <w:tblPr>
        <w:tblW w:w="9000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40"/>
        <w:gridCol w:w="3160"/>
      </w:tblGrid>
      <w:tr w:rsidR="00C47FF2" w:rsidRPr="00C47FF2" w:rsidTr="00C47FF2">
        <w:trPr>
          <w:tblCellSpacing w:w="15" w:type="dxa"/>
        </w:trPr>
        <w:tc>
          <w:tcPr>
            <w:tcW w:w="6000" w:type="dxa"/>
            <w:vAlign w:val="center"/>
            <w:hideMark/>
          </w:tcPr>
          <w:p w:rsidR="00C47FF2" w:rsidRPr="00C47FF2" w:rsidRDefault="00C47FF2" w:rsidP="00C47F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FF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      </w:t>
            </w:r>
            <w:bookmarkStart w:id="1" w:name="z8"/>
            <w:bookmarkEnd w:id="1"/>
            <w:r w:rsidRPr="00C47FF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Премьер-Министр</w:t>
            </w:r>
            <w:r w:rsidRPr="00C47FF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br/>
              <w:t xml:space="preserve">Республики Казахстан </w:t>
            </w:r>
          </w:p>
        </w:tc>
        <w:tc>
          <w:tcPr>
            <w:tcW w:w="3225" w:type="dxa"/>
            <w:vAlign w:val="center"/>
            <w:hideMark/>
          </w:tcPr>
          <w:p w:rsidR="00C47FF2" w:rsidRPr="00C47FF2" w:rsidRDefault="00C47FF2" w:rsidP="00C47F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FF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А. Мамин</w:t>
            </w:r>
            <w:r w:rsidRPr="00C47F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C47FF2" w:rsidRPr="00C47FF2" w:rsidRDefault="00C47FF2" w:rsidP="00C47FF2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50"/>
        <w:gridCol w:w="3465"/>
      </w:tblGrid>
      <w:tr w:rsidR="00C47FF2" w:rsidRPr="00C47FF2" w:rsidTr="00C47FF2">
        <w:trPr>
          <w:tblCellSpacing w:w="15" w:type="dxa"/>
        </w:trPr>
        <w:tc>
          <w:tcPr>
            <w:tcW w:w="5805" w:type="dxa"/>
            <w:vAlign w:val="center"/>
            <w:hideMark/>
          </w:tcPr>
          <w:p w:rsidR="00C47FF2" w:rsidRPr="00C47FF2" w:rsidRDefault="00C47FF2" w:rsidP="00C47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F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20" w:type="dxa"/>
            <w:vAlign w:val="center"/>
            <w:hideMark/>
          </w:tcPr>
          <w:p w:rsidR="00C47FF2" w:rsidRPr="00C47FF2" w:rsidRDefault="00C47FF2" w:rsidP="00C47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2" w:name="z9"/>
            <w:bookmarkEnd w:id="2"/>
            <w:r w:rsidRPr="00C47F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</w:t>
            </w:r>
            <w:r w:rsidRPr="00C47F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 постановлению Правительства</w:t>
            </w:r>
            <w:r w:rsidRPr="00C47F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Республики Казахстан</w:t>
            </w:r>
            <w:r w:rsidRPr="00C47F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от 26 июля 2019 года № 538</w:t>
            </w:r>
          </w:p>
        </w:tc>
      </w:tr>
    </w:tbl>
    <w:p w:rsidR="00C47FF2" w:rsidRPr="00C47FF2" w:rsidRDefault="00C47FF2" w:rsidP="00C47FF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47FF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Перечень товаров, подлежащих изъятию из национального режима, происходящих из иностранных государств</w:t>
      </w:r>
    </w:p>
    <w:tbl>
      <w:tblPr>
        <w:tblW w:w="9225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51"/>
        <w:gridCol w:w="7599"/>
        <w:gridCol w:w="1175"/>
      </w:tblGrid>
      <w:tr w:rsidR="00C47FF2" w:rsidRPr="00C47FF2" w:rsidTr="00C47FF2">
        <w:trPr>
          <w:tblCellSpacing w:w="15" w:type="dxa"/>
        </w:trPr>
        <w:tc>
          <w:tcPr>
            <w:tcW w:w="0" w:type="auto"/>
            <w:vAlign w:val="center"/>
            <w:hideMark/>
          </w:tcPr>
          <w:p w:rsidR="00C47FF2" w:rsidRPr="00C47FF2" w:rsidRDefault="00C47FF2" w:rsidP="00C47F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F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0" w:type="auto"/>
            <w:vAlign w:val="center"/>
            <w:hideMark/>
          </w:tcPr>
          <w:p w:rsidR="00C47FF2" w:rsidRPr="00C47FF2" w:rsidRDefault="00C47FF2" w:rsidP="00C47F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F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0" w:type="auto"/>
            <w:vAlign w:val="center"/>
            <w:hideMark/>
          </w:tcPr>
          <w:p w:rsidR="00C47FF2" w:rsidRPr="00C47FF2" w:rsidRDefault="00C47FF2" w:rsidP="00C47F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F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товара по ТН ВЭД ЕАЭС</w:t>
            </w:r>
          </w:p>
        </w:tc>
      </w:tr>
      <w:tr w:rsidR="00C47FF2" w:rsidRPr="00C47FF2" w:rsidTr="00C47FF2">
        <w:trPr>
          <w:tblCellSpacing w:w="15" w:type="dxa"/>
        </w:trPr>
        <w:tc>
          <w:tcPr>
            <w:tcW w:w="0" w:type="auto"/>
            <w:vAlign w:val="center"/>
            <w:hideMark/>
          </w:tcPr>
          <w:p w:rsidR="00C47FF2" w:rsidRPr="00C47FF2" w:rsidRDefault="00C47FF2" w:rsidP="00C47F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F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C47FF2" w:rsidRPr="00C47FF2" w:rsidRDefault="00C47FF2" w:rsidP="00C47F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F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Автомобили легковые и прочие моторные транспортные средства, предназначенные главным образом для перевозки людей (кроме моторных транспортных средств товарной позиции 8702), включая грузопассажирские автомобили-фургоны и гоночные автомобили</w:t>
            </w:r>
          </w:p>
        </w:tc>
        <w:tc>
          <w:tcPr>
            <w:tcW w:w="0" w:type="auto"/>
            <w:vAlign w:val="center"/>
            <w:hideMark/>
          </w:tcPr>
          <w:p w:rsidR="00C47FF2" w:rsidRPr="00C47FF2" w:rsidRDefault="00C47FF2" w:rsidP="00C47F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F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8703</w:t>
            </w:r>
          </w:p>
        </w:tc>
      </w:tr>
      <w:tr w:rsidR="00C47FF2" w:rsidRPr="00C47FF2" w:rsidTr="00C47FF2">
        <w:trPr>
          <w:tblCellSpacing w:w="15" w:type="dxa"/>
        </w:trPr>
        <w:tc>
          <w:tcPr>
            <w:tcW w:w="0" w:type="auto"/>
            <w:vAlign w:val="center"/>
            <w:hideMark/>
          </w:tcPr>
          <w:p w:rsidR="00C47FF2" w:rsidRPr="00C47FF2" w:rsidRDefault="00C47FF2" w:rsidP="00C47F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F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C47FF2" w:rsidRPr="00C47FF2" w:rsidRDefault="00C47FF2" w:rsidP="00C47F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F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Трансформаторы электрические, статические электрические преобразователи (например, выпрямители), катушки индуктивности и дроссели</w:t>
            </w:r>
          </w:p>
        </w:tc>
        <w:tc>
          <w:tcPr>
            <w:tcW w:w="0" w:type="auto"/>
            <w:vAlign w:val="center"/>
            <w:hideMark/>
          </w:tcPr>
          <w:p w:rsidR="00C47FF2" w:rsidRPr="00C47FF2" w:rsidRDefault="00C47FF2" w:rsidP="00C47F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F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8504</w:t>
            </w:r>
          </w:p>
        </w:tc>
      </w:tr>
      <w:tr w:rsidR="00C47FF2" w:rsidRPr="00C47FF2" w:rsidTr="00C47FF2">
        <w:trPr>
          <w:tblCellSpacing w:w="15" w:type="dxa"/>
        </w:trPr>
        <w:tc>
          <w:tcPr>
            <w:tcW w:w="0" w:type="auto"/>
            <w:vAlign w:val="center"/>
            <w:hideMark/>
          </w:tcPr>
          <w:p w:rsidR="00C47FF2" w:rsidRPr="00C47FF2" w:rsidRDefault="00C47FF2" w:rsidP="00C47F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F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C47FF2" w:rsidRPr="00C47FF2" w:rsidRDefault="00C47FF2" w:rsidP="00C47F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F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Провода изолированные (включая эмалированные или анодированные), кабели (включая коаксиальные кабели) и другие изолированные электрические проводники с соединительными приспособлениями или без них; кабели волоконно-оптические, составленные из волокон с индивидуальными оболочками, независимо от того, находятся они или нет в сборе с </w:t>
            </w:r>
            <w:proofErr w:type="spellStart"/>
            <w:r w:rsidRPr="00C47F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электропроводниками</w:t>
            </w:r>
            <w:proofErr w:type="spellEnd"/>
            <w:r w:rsidRPr="00C47F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или соединительными приспособлениями</w:t>
            </w:r>
          </w:p>
        </w:tc>
        <w:tc>
          <w:tcPr>
            <w:tcW w:w="0" w:type="auto"/>
            <w:vAlign w:val="center"/>
            <w:hideMark/>
          </w:tcPr>
          <w:p w:rsidR="00C47FF2" w:rsidRPr="00C47FF2" w:rsidRDefault="00C47FF2" w:rsidP="00C47F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F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8544</w:t>
            </w:r>
          </w:p>
        </w:tc>
      </w:tr>
    </w:tbl>
    <w:p w:rsidR="00A23832" w:rsidRDefault="00A23832"/>
    <w:sectPr w:rsidR="00A23832" w:rsidSect="00C47FF2">
      <w:pgSz w:w="11906" w:h="16838"/>
      <w:pgMar w:top="907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3D8602E"/>
    <w:multiLevelType w:val="multilevel"/>
    <w:tmpl w:val="0442AD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18EC"/>
    <w:rsid w:val="008C18EC"/>
    <w:rsid w:val="00A23832"/>
    <w:rsid w:val="00C47FF2"/>
    <w:rsid w:val="00FA77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6079198-28F5-4386-8C7C-4BA2A54A77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C47FF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C47FF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47FF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C47FF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C47F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C47FF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917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704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24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002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3228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316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adilet.zan.kz/rus/docs/P1900000538" TargetMode="External"/><Relationship Id="rId5" Type="http://schemas.openxmlformats.org/officeDocument/2006/relationships/hyperlink" Target="http://www.adilet.zan.kz/rus/docs/Z1500000434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325</Words>
  <Characters>1858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Камбар Мизамбаев</dc:creator>
  <cp:keywords/>
  <dc:description/>
  <cp:lastModifiedBy>Асемгуль Сабдинова</cp:lastModifiedBy>
  <cp:revision>2</cp:revision>
  <dcterms:created xsi:type="dcterms:W3CDTF">2019-09-18T03:25:00Z</dcterms:created>
  <dcterms:modified xsi:type="dcterms:W3CDTF">2019-09-18T03:25:00Z</dcterms:modified>
</cp:coreProperties>
</file>